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C948" w14:textId="77777777" w:rsidR="002805DF" w:rsidRDefault="00A07C19">
      <w:r w:rsidRPr="00A07C19">
        <w:rPr>
          <w:noProof/>
          <w:lang w:eastAsia="de-AT"/>
        </w:rPr>
        <w:drawing>
          <wp:inline distT="0" distB="0" distL="0" distR="0" wp14:anchorId="05AFB6CB" wp14:editId="410447DD">
            <wp:extent cx="5760720" cy="1246230"/>
            <wp:effectExtent l="0" t="0" r="0" b="0"/>
            <wp:docPr id="2" name="Grafik 2" descr="C:\Users\Gerald\AppData\Local\Microsoft\Windows\INetCache\Content.Outlook\AWBAMXTB\Brief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ld\AppData\Local\Microsoft\Windows\INetCache\Content.Outlook\AWBAMXTB\Briefpap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DA5C7" w14:textId="77777777" w:rsidR="00A07C19" w:rsidRDefault="00A07C19"/>
    <w:p w14:paraId="1B4D75DF" w14:textId="6A72B651" w:rsidR="00A07C19" w:rsidRDefault="00601D72" w:rsidP="00601D72">
      <w:pPr>
        <w:jc w:val="right"/>
      </w:pPr>
      <w:r>
        <w:t>St. Pölten, 13.3.2020</w:t>
      </w:r>
    </w:p>
    <w:p w14:paraId="4DC921DC" w14:textId="43AF75C6" w:rsidR="00601D72" w:rsidRDefault="00601D72"/>
    <w:p w14:paraId="3D45F5B0" w14:textId="414C5024" w:rsidR="00601D72" w:rsidRPr="00805D8E" w:rsidRDefault="00601D72" w:rsidP="00805D8E">
      <w:pPr>
        <w:jc w:val="center"/>
        <w:rPr>
          <w:b/>
          <w:bCs/>
          <w:sz w:val="44"/>
          <w:szCs w:val="44"/>
          <w:u w:val="single"/>
        </w:rPr>
      </w:pPr>
      <w:r w:rsidRPr="00805D8E">
        <w:rPr>
          <w:b/>
          <w:bCs/>
          <w:sz w:val="44"/>
          <w:szCs w:val="44"/>
          <w:u w:val="single"/>
        </w:rPr>
        <w:t>Information</w:t>
      </w:r>
    </w:p>
    <w:p w14:paraId="27AB4807" w14:textId="70F6EAF0" w:rsidR="00601D72" w:rsidRDefault="00601D72"/>
    <w:p w14:paraId="4B9FF472" w14:textId="52718B9C" w:rsidR="00601D72" w:rsidRDefault="00601D72"/>
    <w:p w14:paraId="7152C653" w14:textId="73D854A3" w:rsidR="00805D8E" w:rsidRPr="00805D8E" w:rsidRDefault="00601D72" w:rsidP="00805D8E">
      <w:pPr>
        <w:rPr>
          <w:sz w:val="32"/>
          <w:szCs w:val="32"/>
        </w:rPr>
      </w:pPr>
      <w:r w:rsidRPr="00805D8E">
        <w:rPr>
          <w:sz w:val="32"/>
          <w:szCs w:val="32"/>
        </w:rPr>
        <w:t xml:space="preserve">Der </w:t>
      </w:r>
      <w:r w:rsidR="00805D8E" w:rsidRPr="00805D8E">
        <w:rPr>
          <w:sz w:val="32"/>
          <w:szCs w:val="32"/>
        </w:rPr>
        <w:t xml:space="preserve">Vorstand des </w:t>
      </w:r>
      <w:r w:rsidRPr="00805D8E">
        <w:rPr>
          <w:sz w:val="32"/>
          <w:szCs w:val="32"/>
        </w:rPr>
        <w:t>ESV St. Pölten ist gezwungen, analog den Schulen (Turnhallen) den Sportbetrieb im ESV-Heim auf unbestimmte Zeit einzustellen.</w:t>
      </w:r>
      <w:r w:rsidR="00805D8E" w:rsidRPr="00805D8E">
        <w:rPr>
          <w:sz w:val="32"/>
          <w:szCs w:val="32"/>
        </w:rPr>
        <w:t xml:space="preserve"> </w:t>
      </w:r>
      <w:r w:rsidR="00805D8E" w:rsidRPr="00805D8E">
        <w:rPr>
          <w:sz w:val="32"/>
          <w:szCs w:val="32"/>
        </w:rPr>
        <w:t>Wenn wir uns hier nicht anschließen und es kommt zu Problemen, werden wir mitunter zur Verantwortung gezogen.</w:t>
      </w:r>
      <w:r w:rsidR="00D1769A">
        <w:rPr>
          <w:sz w:val="32"/>
          <w:szCs w:val="32"/>
        </w:rPr>
        <w:t xml:space="preserve"> Der nachstehende Beschluss erfolgte im Vorstand </w:t>
      </w:r>
      <w:r w:rsidR="003C1377">
        <w:rPr>
          <w:sz w:val="32"/>
          <w:szCs w:val="32"/>
        </w:rPr>
        <w:t xml:space="preserve">deshalb </w:t>
      </w:r>
      <w:r w:rsidR="00D1769A">
        <w:rPr>
          <w:sz w:val="32"/>
          <w:szCs w:val="32"/>
        </w:rPr>
        <w:t>einstimmig</w:t>
      </w:r>
      <w:r w:rsidR="003D39DC">
        <w:rPr>
          <w:sz w:val="32"/>
          <w:szCs w:val="32"/>
        </w:rPr>
        <w:t>.</w:t>
      </w:r>
    </w:p>
    <w:p w14:paraId="0FFCC347" w14:textId="6EDC359C" w:rsidR="00601D72" w:rsidRPr="00805D8E" w:rsidRDefault="00601D72">
      <w:pPr>
        <w:rPr>
          <w:sz w:val="32"/>
          <w:szCs w:val="32"/>
        </w:rPr>
      </w:pPr>
    </w:p>
    <w:p w14:paraId="07DA8746" w14:textId="0A405984" w:rsidR="00084CAB" w:rsidRPr="00D1769A" w:rsidRDefault="00084CAB" w:rsidP="00601D72">
      <w:pPr>
        <w:rPr>
          <w:b/>
          <w:bCs/>
          <w:sz w:val="32"/>
          <w:szCs w:val="32"/>
        </w:rPr>
      </w:pPr>
      <w:r w:rsidRPr="00D1769A">
        <w:rPr>
          <w:b/>
          <w:bCs/>
          <w:sz w:val="32"/>
          <w:szCs w:val="32"/>
        </w:rPr>
        <w:t>A</w:t>
      </w:r>
      <w:r w:rsidR="00601D72" w:rsidRPr="00D1769A">
        <w:rPr>
          <w:b/>
          <w:bCs/>
          <w:sz w:val="32"/>
          <w:szCs w:val="32"/>
        </w:rPr>
        <w:t xml:space="preserve">b Montag, den 16. März 2020 </w:t>
      </w:r>
      <w:r w:rsidRPr="00D1769A">
        <w:rPr>
          <w:b/>
          <w:bCs/>
          <w:sz w:val="32"/>
          <w:szCs w:val="32"/>
        </w:rPr>
        <w:t xml:space="preserve">wird deshalb </w:t>
      </w:r>
      <w:r w:rsidR="00601D72" w:rsidRPr="00D1769A">
        <w:rPr>
          <w:b/>
          <w:bCs/>
          <w:sz w:val="32"/>
          <w:szCs w:val="32"/>
        </w:rPr>
        <w:t>auf unbestimmte Zeit</w:t>
      </w:r>
      <w:r w:rsidRPr="00D1769A">
        <w:rPr>
          <w:b/>
          <w:bCs/>
          <w:sz w:val="32"/>
          <w:szCs w:val="32"/>
        </w:rPr>
        <w:t xml:space="preserve"> (analog den Schulen)</w:t>
      </w:r>
      <w:r w:rsidR="00601D72" w:rsidRPr="00D1769A">
        <w:rPr>
          <w:b/>
          <w:bCs/>
          <w:sz w:val="32"/>
          <w:szCs w:val="32"/>
        </w:rPr>
        <w:t xml:space="preserve"> </w:t>
      </w:r>
      <w:r w:rsidRPr="00D1769A">
        <w:rPr>
          <w:b/>
          <w:bCs/>
          <w:sz w:val="32"/>
          <w:szCs w:val="32"/>
        </w:rPr>
        <w:t>der Zugang zum ESV-Heim verschlossen.</w:t>
      </w:r>
      <w:r w:rsidR="00601D72" w:rsidRPr="00D1769A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61B6D419" w14:textId="77777777" w:rsidR="00805D8E" w:rsidRPr="00805D8E" w:rsidRDefault="00805D8E" w:rsidP="00601D72">
      <w:pPr>
        <w:rPr>
          <w:sz w:val="32"/>
          <w:szCs w:val="32"/>
        </w:rPr>
      </w:pPr>
    </w:p>
    <w:p w14:paraId="62E3645C" w14:textId="749CD692" w:rsidR="00601D72" w:rsidRPr="00805D8E" w:rsidRDefault="00084CAB" w:rsidP="00601D72">
      <w:pPr>
        <w:rPr>
          <w:sz w:val="32"/>
          <w:szCs w:val="32"/>
        </w:rPr>
      </w:pPr>
      <w:r w:rsidRPr="00805D8E">
        <w:rPr>
          <w:sz w:val="32"/>
          <w:szCs w:val="32"/>
        </w:rPr>
        <w:t>E</w:t>
      </w:r>
      <w:r w:rsidR="00601D72" w:rsidRPr="00805D8E">
        <w:rPr>
          <w:sz w:val="32"/>
          <w:szCs w:val="32"/>
        </w:rPr>
        <w:t>in Aushang an den Einfahrtstoren und bei den Eingängen</w:t>
      </w:r>
      <w:r w:rsidRPr="00805D8E">
        <w:rPr>
          <w:sz w:val="32"/>
          <w:szCs w:val="32"/>
        </w:rPr>
        <w:t xml:space="preserve"> wird angebracht, da beide Einfahrtstore und die Eingangstüre zugesperrt werden</w:t>
      </w:r>
      <w:r w:rsidR="00601D72" w:rsidRPr="00805D8E">
        <w:rPr>
          <w:sz w:val="32"/>
          <w:szCs w:val="32"/>
        </w:rPr>
        <w:t xml:space="preserve">. </w:t>
      </w:r>
      <w:r w:rsidR="00805D8E" w:rsidRPr="00805D8E">
        <w:rPr>
          <w:sz w:val="32"/>
          <w:szCs w:val="32"/>
        </w:rPr>
        <w:t xml:space="preserve">Sollte jemand unbedingt in das Heim müssen, ist Obmann </w:t>
      </w:r>
      <w:proofErr w:type="spellStart"/>
      <w:r w:rsidR="00805D8E" w:rsidRPr="00805D8E">
        <w:rPr>
          <w:sz w:val="32"/>
          <w:szCs w:val="32"/>
        </w:rPr>
        <w:t>Hofegger</w:t>
      </w:r>
      <w:proofErr w:type="spellEnd"/>
      <w:r w:rsidR="00805D8E" w:rsidRPr="00805D8E">
        <w:rPr>
          <w:sz w:val="32"/>
          <w:szCs w:val="32"/>
        </w:rPr>
        <w:t xml:space="preserve"> Gerald (Telefon siehe Kopf dieses Schreibens) zu informieren, da er als einziger den Schlüssel für das vorübergehend montierte Ersatzschloss besitzt.</w:t>
      </w:r>
    </w:p>
    <w:p w14:paraId="3FE09666" w14:textId="77777777" w:rsidR="00805D8E" w:rsidRDefault="00805D8E" w:rsidP="00601D72"/>
    <w:p w14:paraId="0E445E1D" w14:textId="58CA0B9B" w:rsidR="00601D72" w:rsidRDefault="009D6ABE" w:rsidP="00601D72">
      <w:proofErr w:type="spellStart"/>
      <w:r>
        <w:t>Doleschal</w:t>
      </w:r>
      <w:proofErr w:type="spellEnd"/>
      <w:r>
        <w:t xml:space="preserve"> e.h.</w:t>
      </w:r>
    </w:p>
    <w:p w14:paraId="5A2C2C9F" w14:textId="57A42CFD" w:rsidR="009D6ABE" w:rsidRDefault="009D6ABE" w:rsidP="00601D72">
      <w:r>
        <w:t>Schriftführer</w:t>
      </w:r>
    </w:p>
    <w:p w14:paraId="11019211" w14:textId="77777777" w:rsidR="00601D72" w:rsidRDefault="00601D72"/>
    <w:p w14:paraId="75CC8FA4" w14:textId="77777777" w:rsidR="00601D72" w:rsidRDefault="00601D72"/>
    <w:sectPr w:rsidR="00601D72" w:rsidSect="00A07C1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B4"/>
    <w:rsid w:val="00084CAB"/>
    <w:rsid w:val="002805DF"/>
    <w:rsid w:val="003C1377"/>
    <w:rsid w:val="003D39DC"/>
    <w:rsid w:val="00601D72"/>
    <w:rsid w:val="00805D8E"/>
    <w:rsid w:val="008562B4"/>
    <w:rsid w:val="009D6ABE"/>
    <w:rsid w:val="00A07C19"/>
    <w:rsid w:val="00BF2E3C"/>
    <w:rsid w:val="00D1769A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7019"/>
  <w15:chartTrackingRefBased/>
  <w15:docId w15:val="{B1AE4DAA-E0FB-4181-BBA8-22EE6E66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apierErnst">
    <w:name w:val="Briefpapier Ernst"/>
    <w:basedOn w:val="Standard"/>
    <w:next w:val="Beschriftung"/>
    <w:qFormat/>
    <w:rsid w:val="00BF2E3C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F2E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ormatvorlage1">
    <w:name w:val="Formatvorlage1"/>
    <w:basedOn w:val="BriefpapierErnst"/>
    <w:rsid w:val="00BF2E3C"/>
    <w:pPr>
      <w:keepNext/>
      <w:keepLines/>
      <w:spacing w:before="240" w:after="0" w:line="240" w:lineRule="auto"/>
      <w:ind w:left="284" w:right="113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h\AppData\Local\Temp\Briefpapier%20ESV%20ab%2001.09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ESV ab 01.09.2018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</dc:creator>
  <cp:keywords/>
  <dc:description/>
  <cp:lastModifiedBy>Erich</cp:lastModifiedBy>
  <cp:revision>6</cp:revision>
  <dcterms:created xsi:type="dcterms:W3CDTF">2020-03-13T09:05:00Z</dcterms:created>
  <dcterms:modified xsi:type="dcterms:W3CDTF">2020-03-13T09:22:00Z</dcterms:modified>
</cp:coreProperties>
</file>